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0069-01-2026-001022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Гурко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Гурко Е.А.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ш. </w:t>
      </w:r>
      <w:r>
        <w:rPr>
          <w:rFonts w:ascii="Times New Roman" w:eastAsia="Times New Roman" w:hAnsi="Times New Roman" w:cs="Times New Roman"/>
          <w:sz w:val="26"/>
          <w:szCs w:val="26"/>
        </w:rPr>
        <w:t>Нижневартовское</w:t>
      </w:r>
      <w:r>
        <w:rPr>
          <w:rFonts w:ascii="Times New Roman" w:eastAsia="Times New Roman" w:hAnsi="Times New Roman" w:cs="Times New Roman"/>
          <w:sz w:val="26"/>
          <w:szCs w:val="26"/>
        </w:rPr>
        <w:t>, дом 3, 7, офис 206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19.05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документы, касающиеся деятельности </w:t>
      </w:r>
      <w:r>
        <w:rPr>
          <w:rStyle w:val="cat-UserDefinedgrp-4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ИНН </w:t>
      </w:r>
      <w:r>
        <w:rPr>
          <w:rStyle w:val="cat-UserDefinedgrp-3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принятием предусмотренного ст. 46 НК РФ решения о взыскании задолженности от 16.07.2024 года № 52617, размер которой превышает 1 миллион рублей, в отношении организации или индивидуального предпринимателя, и такое решение не исполнено в течении 10 рабочих дней с даты его принятия, за период 2022-2024 </w:t>
      </w:r>
      <w:r>
        <w:rPr>
          <w:rFonts w:ascii="Times New Roman" w:eastAsia="Times New Roman" w:hAnsi="Times New Roman" w:cs="Times New Roman"/>
          <w:sz w:val="26"/>
          <w:szCs w:val="26"/>
        </w:rPr>
        <w:t>г.г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3870/13/ЯС от 21.04.2025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направленному </w:t>
      </w:r>
      <w:r>
        <w:rPr>
          <w:rFonts w:ascii="Times New Roman" w:eastAsia="Times New Roman" w:hAnsi="Times New Roman" w:cs="Times New Roman"/>
          <w:sz w:val="26"/>
          <w:szCs w:val="26"/>
        </w:rPr>
        <w:t>21.04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адрес </w:t>
      </w:r>
      <w:r>
        <w:rPr>
          <w:rStyle w:val="cat-UserDefinedgrp-47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телекоммуникационным каналам связи.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8 п. 4 ст. 31 НК РФ в случае направления налоговым органом налогоплательщику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документа в электронном формате по ТКС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Следовательно, датой получения требования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3870/13/ЯС от 21.04.2025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</w:t>
      </w:r>
      <w:r>
        <w:rPr>
          <w:rFonts w:ascii="Times New Roman" w:eastAsia="Times New Roman" w:hAnsi="Times New Roman" w:cs="Times New Roman"/>
          <w:sz w:val="26"/>
          <w:szCs w:val="26"/>
        </w:rPr>
        <w:t>29.04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Гурко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Гурко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Гурко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34859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6"/>
          <w:szCs w:val="26"/>
        </w:rPr>
        <w:t>3870</w:t>
      </w:r>
      <w:r>
        <w:rPr>
          <w:rFonts w:ascii="Times New Roman" w:eastAsia="Times New Roman" w:hAnsi="Times New Roman" w:cs="Times New Roman"/>
          <w:sz w:val="26"/>
          <w:szCs w:val="26"/>
        </w:rPr>
        <w:t>/13/ЯС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6"/>
          <w:szCs w:val="26"/>
        </w:rPr>
        <w:t>21.04</w:t>
      </w:r>
      <w:r>
        <w:rPr>
          <w:rFonts w:ascii="Times New Roman" w:eastAsia="Times New Roman" w:hAnsi="Times New Roman" w:cs="Times New Roman"/>
          <w:sz w:val="26"/>
          <w:szCs w:val="26"/>
        </w:rPr>
        <w:t>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поручение № </w:t>
      </w:r>
      <w:r>
        <w:rPr>
          <w:rFonts w:ascii="Times New Roman" w:eastAsia="Times New Roman" w:hAnsi="Times New Roman" w:cs="Times New Roman"/>
          <w:sz w:val="26"/>
          <w:szCs w:val="26"/>
        </w:rPr>
        <w:t>296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  <w:sz w:val="26"/>
          <w:szCs w:val="26"/>
        </w:rPr>
        <w:t>16.04</w:t>
      </w:r>
      <w:r>
        <w:rPr>
          <w:rFonts w:ascii="Times New Roman" w:eastAsia="Times New Roman" w:hAnsi="Times New Roman" w:cs="Times New Roman"/>
          <w:sz w:val="26"/>
          <w:szCs w:val="26"/>
        </w:rPr>
        <w:t>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подтверждение даты отправки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получения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6"/>
          <w:szCs w:val="26"/>
        </w:rPr>
        <w:t>4213/13/413С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22.08</w:t>
      </w:r>
      <w:r>
        <w:rPr>
          <w:rFonts w:ascii="Times New Roman" w:eastAsia="Times New Roman" w:hAnsi="Times New Roman" w:cs="Times New Roman"/>
          <w:sz w:val="26"/>
          <w:szCs w:val="26"/>
        </w:rPr>
        <w:t>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список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22.08.2025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№ 25430/13/413С/ТР от 01.12.2025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01.12.2025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6-7 п. 1 ст. 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  <w:sz w:val="26"/>
          <w:szCs w:val="26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Гурко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Гурко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0412365400695005212615150.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47rplc-33">
    <w:name w:val="cat-UserDefined grp-4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